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8A7" w:rsidRDefault="00E54B9E" w:rsidP="007730AA">
      <w:pPr>
        <w:spacing w:line="240" w:lineRule="auto"/>
        <w:jc w:val="center"/>
        <w:rPr>
          <w:b/>
          <w:sz w:val="24"/>
        </w:rPr>
      </w:pPr>
      <w:r w:rsidRPr="00A67E16">
        <w:rPr>
          <w:noProof/>
          <w:lang w:eastAsia="tr-TR"/>
        </w:rPr>
        <w:drawing>
          <wp:inline distT="0" distB="0" distL="0" distR="0" wp14:anchorId="369D1D6C" wp14:editId="447E7779">
            <wp:extent cx="1272540" cy="518126"/>
            <wp:effectExtent l="0" t="0" r="3810" b="0"/>
            <wp:docPr id="7" name="Picture 5" descr="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" name="Picture 5" descr="a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438" cy="52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15F8" w:rsidRPr="002815F8" w:rsidRDefault="002815F8" w:rsidP="002815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color w:val="1F1F1F"/>
          <w:lang w:val="ru-RU" w:eastAsia="tr-TR"/>
        </w:rPr>
      </w:pPr>
      <w:r w:rsidRPr="002815F8">
        <w:rPr>
          <w:rFonts w:ascii="inherit" w:eastAsia="Times New Roman" w:hAnsi="inherit" w:cs="Courier New"/>
          <w:b/>
          <w:color w:val="1F1F1F"/>
          <w:lang w:val="ru-RU" w:eastAsia="tr-TR"/>
        </w:rPr>
        <w:t>ВОПРОСЫ, НЕОБХОДИМЫЕ ДЛЯ РЕШЕНИЯ В ПРИРОДНЫХ И ИСТОРИЧЕСКИХ РАЙОНАХ</w:t>
      </w:r>
    </w:p>
    <w:p w:rsidR="002815F8" w:rsidRPr="002815F8" w:rsidRDefault="002815F8" w:rsidP="002815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color w:val="1F1F1F"/>
          <w:lang w:val="ru-RU" w:eastAsia="tr-TR"/>
        </w:rPr>
      </w:pPr>
      <w:r w:rsidRPr="002815F8">
        <w:rPr>
          <w:rFonts w:ascii="inherit" w:eastAsia="Times New Roman" w:hAnsi="inherit" w:cs="Courier New"/>
          <w:b/>
          <w:color w:val="1F1F1F"/>
          <w:lang w:val="ru-RU" w:eastAsia="tr-TR"/>
        </w:rPr>
        <w:t>Охраняемые виды растений и животных</w:t>
      </w:r>
    </w:p>
    <w:p w:rsidR="002815F8" w:rsidRPr="002815F8" w:rsidRDefault="002815F8" w:rsidP="002815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0"/>
          <w:szCs w:val="20"/>
          <w:lang w:eastAsia="tr-TR"/>
        </w:rPr>
      </w:pPr>
      <w:r w:rsidRPr="002815F8">
        <w:rPr>
          <w:rFonts w:ascii="inherit" w:eastAsia="Times New Roman" w:hAnsi="inherit" w:cs="Courier New"/>
          <w:color w:val="1F1F1F"/>
          <w:sz w:val="20"/>
          <w:szCs w:val="20"/>
          <w:lang w:val="ru-RU" w:eastAsia="tr-TR"/>
        </w:rPr>
        <w:t>Средиземноморский тюлень-монах, зеленая морская черепаха и морская черепаха-логгерхед (Caretta Caretta) – вот некоторые из животных, находящихся под охраной в этих регионах. Некоторые из наших охраняемых видов растений, такие как цикламен, ирис, песчаная лилия и нарцисс, также входят в число охраняемых видов. Под охрану взяты 5 эндемичных растений, принадлежащих 5 древним городам провинции Анталия. Это Бурчак, растущий в Фазелисе, Эйр Меркурий в Перге, зверобой Сиде, Орхидея Аспендоса и Крокус Термоссос. Небезопасно покупать сувениры, полученные из охраняемых видов растений и животных. Охота запрещена, за исключением дат, разрешенных Министерством сельского и лесного хозяйства. Мы убедительно просим вас не участвовать в мероприятиях, которые отделяют животных от их естественной среды обитания, таких как цирки и шоу дельфинов.</w:t>
      </w: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3396"/>
        <w:gridCol w:w="3006"/>
        <w:gridCol w:w="2954"/>
      </w:tblGrid>
      <w:tr w:rsidR="00E230D7" w:rsidTr="004472A6">
        <w:tc>
          <w:tcPr>
            <w:tcW w:w="31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0D7" w:rsidRDefault="00E230D7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8E3E7BD" wp14:editId="3A3E297C">
                  <wp:extent cx="1872615" cy="1028522"/>
                  <wp:effectExtent l="0" t="0" r="0" b="635"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AKDENİZ FOKU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271" cy="103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0D7" w:rsidRDefault="00E230D7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DCA3C21" wp14:editId="5271C622">
                  <wp:extent cx="1620000" cy="1080000"/>
                  <wp:effectExtent l="0" t="0" r="0" b="6350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İRİS ÇİÇEĞİ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230D7" w:rsidRDefault="007E53FD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83F1695" wp14:editId="3752253A">
                  <wp:extent cx="1620000" cy="1080000"/>
                  <wp:effectExtent l="0" t="0" r="0" b="635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SİKLAME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D7" w:rsidTr="004472A6">
        <w:trPr>
          <w:trHeight w:val="874"/>
        </w:trPr>
        <w:tc>
          <w:tcPr>
            <w:tcW w:w="3154" w:type="dxa"/>
            <w:vAlign w:val="center"/>
          </w:tcPr>
          <w:p w:rsidR="002815F8" w:rsidRPr="002815F8" w:rsidRDefault="007B78BE" w:rsidP="002815F8">
            <w:pPr>
              <w:pStyle w:val="HTMLncedenBiimlendirilmi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14"/>
                <w:szCs w:val="14"/>
              </w:rPr>
            </w:pPr>
            <w:r>
              <w:rPr>
                <w:lang w:val="en"/>
              </w:rPr>
              <w:t xml:space="preserve"> </w:t>
            </w:r>
            <w:r w:rsidR="002815F8" w:rsidRPr="002815F8">
              <w:rPr>
                <w:rStyle w:val="y2iqfc"/>
                <w:rFonts w:ascii="inherit" w:hAnsi="inherit"/>
                <w:color w:val="1F1F1F"/>
                <w:sz w:val="14"/>
                <w:szCs w:val="14"/>
                <w:lang w:val="ru-RU"/>
              </w:rPr>
              <w:t>СРЕДИЗЕМНОМОРСКИЙ ТЮЛЬ-МОНАХ</w:t>
            </w:r>
          </w:p>
          <w:p w:rsidR="003456D7" w:rsidRPr="003456D7" w:rsidRDefault="003456D7" w:rsidP="003456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1F1F1F"/>
                <w:sz w:val="16"/>
                <w:szCs w:val="16"/>
                <w:lang w:eastAsia="tr-TR"/>
              </w:rPr>
            </w:pPr>
          </w:p>
          <w:p w:rsidR="00E230D7" w:rsidRDefault="00E230D7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42" w:type="dxa"/>
            <w:vAlign w:val="center"/>
          </w:tcPr>
          <w:p w:rsidR="002815F8" w:rsidRPr="002815F8" w:rsidRDefault="003456D7" w:rsidP="002815F8">
            <w:pPr>
              <w:pStyle w:val="HTMLncedenBiimlendirilmi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16"/>
                <w:szCs w:val="16"/>
              </w:rPr>
            </w:pPr>
            <w:r w:rsidRPr="002815F8">
              <w:rPr>
                <w:rFonts w:ascii="inherit" w:hAnsi="inherit"/>
                <w:color w:val="1F1F1F"/>
                <w:sz w:val="16"/>
                <w:szCs w:val="16"/>
                <w:lang w:val="en"/>
              </w:rPr>
              <w:t xml:space="preserve">              </w:t>
            </w:r>
            <w:r w:rsidR="007B78BE">
              <w:rPr>
                <w:rFonts w:ascii="inherit" w:hAnsi="inherit"/>
                <w:color w:val="1F1F1F"/>
                <w:sz w:val="16"/>
                <w:szCs w:val="16"/>
                <w:lang w:val="en"/>
              </w:rPr>
              <w:t xml:space="preserve"> </w:t>
            </w:r>
            <w:r w:rsidRPr="002815F8">
              <w:rPr>
                <w:rFonts w:ascii="inherit" w:hAnsi="inherit"/>
                <w:color w:val="1F1F1F"/>
                <w:sz w:val="16"/>
                <w:szCs w:val="16"/>
                <w:lang w:val="en"/>
              </w:rPr>
              <w:t xml:space="preserve"> </w:t>
            </w:r>
            <w:r w:rsidR="002815F8" w:rsidRPr="002815F8">
              <w:rPr>
                <w:rStyle w:val="y2iqfc"/>
                <w:rFonts w:ascii="inherit" w:hAnsi="inherit"/>
                <w:color w:val="1F1F1F"/>
                <w:sz w:val="16"/>
                <w:szCs w:val="16"/>
                <w:lang w:val="ru-RU"/>
              </w:rPr>
              <w:t>ЦВЕТОК ИРИСА</w:t>
            </w:r>
          </w:p>
          <w:p w:rsidR="003456D7" w:rsidRPr="003456D7" w:rsidRDefault="003456D7" w:rsidP="003456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1F1F1F"/>
                <w:sz w:val="20"/>
                <w:szCs w:val="20"/>
                <w:lang w:eastAsia="tr-TR"/>
              </w:rPr>
            </w:pPr>
          </w:p>
          <w:p w:rsidR="00E230D7" w:rsidRDefault="00E230D7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</w:tcPr>
          <w:p w:rsidR="002815F8" w:rsidRPr="002815F8" w:rsidRDefault="003456D7" w:rsidP="002815F8">
            <w:pPr>
              <w:pStyle w:val="HTMLncedenBiimlendirilmi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16"/>
                <w:szCs w:val="16"/>
              </w:rPr>
            </w:pPr>
            <w:r>
              <w:rPr>
                <w:rFonts w:ascii="inherit" w:hAnsi="inherit"/>
                <w:color w:val="1F1F1F"/>
                <w:sz w:val="18"/>
                <w:szCs w:val="18"/>
                <w:lang w:val="en"/>
              </w:rPr>
              <w:t xml:space="preserve">  </w:t>
            </w:r>
            <w:r w:rsidR="007B78BE">
              <w:rPr>
                <w:rFonts w:ascii="inherit" w:hAnsi="inherit"/>
                <w:color w:val="1F1F1F"/>
                <w:sz w:val="18"/>
                <w:szCs w:val="18"/>
                <w:lang w:val="en"/>
              </w:rPr>
              <w:t xml:space="preserve">             </w:t>
            </w:r>
            <w:r>
              <w:rPr>
                <w:rFonts w:ascii="inherit" w:hAnsi="inherit"/>
                <w:color w:val="1F1F1F"/>
                <w:sz w:val="18"/>
                <w:szCs w:val="18"/>
                <w:lang w:val="en"/>
              </w:rPr>
              <w:t xml:space="preserve">    </w:t>
            </w:r>
            <w:r w:rsidR="002815F8" w:rsidRPr="002815F8">
              <w:rPr>
                <w:rStyle w:val="y2iqfc"/>
                <w:rFonts w:ascii="inherit" w:hAnsi="inherit"/>
                <w:color w:val="1F1F1F"/>
                <w:sz w:val="16"/>
                <w:szCs w:val="16"/>
                <w:lang w:val="ru-RU"/>
              </w:rPr>
              <w:t>ЦИКЛАМЕН</w:t>
            </w:r>
          </w:p>
          <w:p w:rsidR="003456D7" w:rsidRPr="003456D7" w:rsidRDefault="003456D7" w:rsidP="003456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1F1F1F"/>
                <w:sz w:val="18"/>
                <w:szCs w:val="18"/>
                <w:lang w:eastAsia="tr-TR"/>
              </w:rPr>
            </w:pPr>
          </w:p>
          <w:p w:rsidR="00E230D7" w:rsidRDefault="00E230D7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30D7" w:rsidTr="004472A6">
        <w:tc>
          <w:tcPr>
            <w:tcW w:w="31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0D7" w:rsidRDefault="007E53FD" w:rsidP="007E53F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5B6176B" wp14:editId="45AD4C19">
                  <wp:extent cx="2016760" cy="1269721"/>
                  <wp:effectExtent l="0" t="0" r="2540" b="698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lonia mydas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457" cy="1275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0D7" w:rsidRDefault="007E53FD" w:rsidP="007E53F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1544EE6" wp14:editId="5A63AECF">
                  <wp:extent cx="1620000" cy="1080000"/>
                  <wp:effectExtent l="0" t="0" r="0" b="6350"/>
                  <wp:docPr id="3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KUM ZAMBAĞI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230D7" w:rsidRDefault="007E53FD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6AC2D92" wp14:editId="165CF589">
                  <wp:extent cx="1617814" cy="1080000"/>
                  <wp:effectExtent l="0" t="0" r="1905" b="635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retta caretta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81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D7" w:rsidTr="004472A6">
        <w:trPr>
          <w:trHeight w:val="732"/>
        </w:trPr>
        <w:tc>
          <w:tcPr>
            <w:tcW w:w="3154" w:type="dxa"/>
            <w:vAlign w:val="center"/>
          </w:tcPr>
          <w:p w:rsidR="002815F8" w:rsidRPr="002815F8" w:rsidRDefault="007B78BE" w:rsidP="002815F8">
            <w:pPr>
              <w:pStyle w:val="HTMLncedenBiimlendirilmi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16"/>
                <w:szCs w:val="16"/>
              </w:rPr>
            </w:pPr>
            <w:r>
              <w:rPr>
                <w:rStyle w:val="y2iqfc"/>
                <w:rFonts w:ascii="inherit" w:hAnsi="inherit"/>
                <w:color w:val="1F1F1F"/>
                <w:sz w:val="16"/>
                <w:szCs w:val="16"/>
              </w:rPr>
              <w:t xml:space="preserve">        </w:t>
            </w:r>
            <w:r w:rsidR="002815F8" w:rsidRPr="002815F8">
              <w:rPr>
                <w:rStyle w:val="y2iqfc"/>
                <w:rFonts w:ascii="inherit" w:hAnsi="inherit"/>
                <w:color w:val="1F1F1F"/>
                <w:sz w:val="16"/>
                <w:szCs w:val="16"/>
                <w:lang w:val="ru-RU"/>
              </w:rPr>
              <w:t>ЗЕЛЕНАЯ МОРСКАЯ ЧЕРЕПАХА</w:t>
            </w:r>
          </w:p>
          <w:p w:rsidR="003456D7" w:rsidRPr="003456D7" w:rsidRDefault="003456D7" w:rsidP="003456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1F1F1F"/>
                <w:sz w:val="20"/>
                <w:szCs w:val="20"/>
                <w:lang w:eastAsia="tr-TR"/>
              </w:rPr>
            </w:pPr>
          </w:p>
          <w:p w:rsidR="00E230D7" w:rsidRDefault="00E230D7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42" w:type="dxa"/>
            <w:vAlign w:val="center"/>
          </w:tcPr>
          <w:p w:rsidR="003456D7" w:rsidRPr="003456D7" w:rsidRDefault="003456D7" w:rsidP="003456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1F1F1F"/>
                <w:sz w:val="20"/>
                <w:szCs w:val="20"/>
                <w:lang w:eastAsia="tr-TR"/>
              </w:rPr>
            </w:pPr>
            <w:r>
              <w:rPr>
                <w:rFonts w:ascii="inherit" w:eastAsia="Times New Roman" w:hAnsi="inherit" w:cs="Courier New"/>
                <w:color w:val="1F1F1F"/>
                <w:sz w:val="20"/>
                <w:szCs w:val="20"/>
                <w:lang w:val="en" w:eastAsia="tr-TR"/>
              </w:rPr>
              <w:t xml:space="preserve">    </w:t>
            </w:r>
            <w:r w:rsidR="007B78BE">
              <w:rPr>
                <w:rFonts w:ascii="inherit" w:eastAsia="Times New Roman" w:hAnsi="inherit" w:cs="Courier New"/>
                <w:color w:val="1F1F1F"/>
                <w:sz w:val="20"/>
                <w:szCs w:val="20"/>
                <w:lang w:val="en" w:eastAsia="tr-TR"/>
              </w:rPr>
              <w:t xml:space="preserve">          </w:t>
            </w:r>
            <w:r w:rsidRPr="003456D7">
              <w:rPr>
                <w:rFonts w:ascii="inherit" w:eastAsia="Times New Roman" w:hAnsi="inherit" w:cs="Courier New"/>
                <w:color w:val="1F1F1F"/>
                <w:sz w:val="20"/>
                <w:szCs w:val="20"/>
                <w:lang w:val="en" w:eastAsia="tr-TR"/>
              </w:rPr>
              <w:t>SAND LILY</w:t>
            </w:r>
          </w:p>
          <w:p w:rsidR="00D81620" w:rsidRDefault="00D81620" w:rsidP="00D8162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</w:tcPr>
          <w:p w:rsidR="002815F8" w:rsidRPr="002815F8" w:rsidRDefault="007B78BE" w:rsidP="002815F8">
            <w:pPr>
              <w:pStyle w:val="HTMLncedenBiimlendirilmi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16"/>
                <w:szCs w:val="16"/>
              </w:rPr>
            </w:pPr>
            <w:r>
              <w:rPr>
                <w:rStyle w:val="y2iqfc"/>
                <w:rFonts w:ascii="inherit" w:hAnsi="inherit"/>
                <w:color w:val="1F1F1F"/>
                <w:sz w:val="16"/>
                <w:szCs w:val="16"/>
              </w:rPr>
              <w:t xml:space="preserve">                </w:t>
            </w:r>
            <w:r w:rsidR="002815F8" w:rsidRPr="002815F8">
              <w:rPr>
                <w:rStyle w:val="y2iqfc"/>
                <w:rFonts w:ascii="inherit" w:hAnsi="inherit"/>
                <w:color w:val="1F1F1F"/>
                <w:sz w:val="16"/>
                <w:szCs w:val="16"/>
                <w:lang w:val="ru-RU"/>
              </w:rPr>
              <w:t>ПЕСОЧНАЯ ЛИЛИЯ</w:t>
            </w:r>
          </w:p>
          <w:p w:rsidR="00E230D7" w:rsidRDefault="002815F8" w:rsidP="002815F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230D7" w:rsidTr="004472A6">
        <w:tc>
          <w:tcPr>
            <w:tcW w:w="31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0D7" w:rsidRDefault="00E230D7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46636556" wp14:editId="6E33672F">
                  <wp:extent cx="1618662" cy="1080000"/>
                  <wp:effectExtent l="0" t="0" r="635" b="6350"/>
                  <wp:docPr id="32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NERGİS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6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E230D7" w:rsidRDefault="007E53FD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622951" cy="1080000"/>
                  <wp:effectExtent l="0" t="0" r="0" b="635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aytop çiğdemi.jpe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95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E230D7" w:rsidRDefault="0001552D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440000" cy="1080000"/>
                  <wp:effectExtent l="0" t="0" r="8255" b="635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ide canavar otu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D7" w:rsidTr="004472A6">
        <w:tc>
          <w:tcPr>
            <w:tcW w:w="3154" w:type="dxa"/>
            <w:vAlign w:val="center"/>
          </w:tcPr>
          <w:p w:rsidR="00E230D7" w:rsidRPr="004B055E" w:rsidRDefault="004B055E" w:rsidP="004B055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proofErr w:type="spellStart"/>
            <w:r w:rsidRPr="004B055E">
              <w:rPr>
                <w:rFonts w:ascii="Arial" w:hAnsi="Arial" w:cs="Arial"/>
                <w:color w:val="1F1F1F"/>
                <w:sz w:val="18"/>
                <w:szCs w:val="18"/>
                <w:shd w:val="clear" w:color="auto" w:fill="F8F9FA"/>
              </w:rPr>
              <w:t>нарцисс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5E" w:rsidRPr="004B055E" w:rsidRDefault="004B055E" w:rsidP="004B055E">
            <w:pPr>
              <w:pStyle w:val="HTMLncedenBiimlendirilmi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16"/>
                <w:szCs w:val="16"/>
              </w:rPr>
            </w:pPr>
            <w:r>
              <w:rPr>
                <w:rStyle w:val="y2iqfc"/>
                <w:rFonts w:ascii="inherit" w:hAnsi="inherit"/>
                <w:color w:val="1F1F1F"/>
                <w:sz w:val="16"/>
                <w:szCs w:val="16"/>
              </w:rPr>
              <w:t xml:space="preserve">       </w:t>
            </w:r>
            <w:r w:rsidRPr="004B055E">
              <w:rPr>
                <w:rStyle w:val="y2iqfc"/>
                <w:rFonts w:ascii="inherit" w:hAnsi="inherit"/>
                <w:color w:val="1F1F1F"/>
                <w:sz w:val="16"/>
                <w:szCs w:val="16"/>
                <w:lang w:val="ru-RU"/>
              </w:rPr>
              <w:t>ТЕРМЕССОС ЦИГРДЕМИЯ</w:t>
            </w:r>
          </w:p>
          <w:p w:rsidR="00E230D7" w:rsidRPr="00D81620" w:rsidRDefault="00E230D7" w:rsidP="00D8162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055E" w:rsidRPr="004B055E" w:rsidRDefault="004B055E" w:rsidP="004B055E">
            <w:pPr>
              <w:pStyle w:val="HTMLncedenBiimlendirilmi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18"/>
                <w:szCs w:val="18"/>
              </w:rPr>
            </w:pPr>
            <w:r w:rsidRPr="004B055E">
              <w:rPr>
                <w:rStyle w:val="y2iqfc"/>
                <w:rFonts w:ascii="inherit" w:hAnsi="inherit"/>
                <w:color w:val="1F1F1F"/>
                <w:sz w:val="18"/>
                <w:szCs w:val="18"/>
                <w:lang w:val="ru-RU"/>
              </w:rPr>
              <w:t>СИДЭ-МОНСТР-ТРАВКА</w:t>
            </w:r>
          </w:p>
          <w:p w:rsidR="0001552D" w:rsidRDefault="0001552D" w:rsidP="0001552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552D" w:rsidTr="004472A6">
        <w:tc>
          <w:tcPr>
            <w:tcW w:w="31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52D" w:rsidRDefault="0001552D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636232" cy="1080000"/>
                  <wp:effectExtent l="0" t="0" r="2540" b="635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aselis burçağı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23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1552D" w:rsidRPr="00D81620" w:rsidRDefault="0001552D" w:rsidP="00D8162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erge hava civası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01552D" w:rsidRDefault="0001552D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622951" cy="1080000"/>
                  <wp:effectExtent l="0" t="0" r="0" b="635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oros orkidesi.jpe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95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52D" w:rsidTr="004472A6">
        <w:trPr>
          <w:trHeight w:val="560"/>
        </w:trPr>
        <w:tc>
          <w:tcPr>
            <w:tcW w:w="3154" w:type="dxa"/>
            <w:vAlign w:val="center"/>
          </w:tcPr>
          <w:p w:rsidR="004B055E" w:rsidRPr="004B055E" w:rsidRDefault="004B055E" w:rsidP="004B055E">
            <w:pPr>
              <w:pStyle w:val="HTMLncedenBiimlendirilmi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18"/>
                <w:szCs w:val="18"/>
              </w:rPr>
            </w:pPr>
            <w:r>
              <w:rPr>
                <w:rStyle w:val="y2iqfc"/>
                <w:rFonts w:ascii="inherit" w:hAnsi="inherit"/>
                <w:color w:val="1F1F1F"/>
                <w:sz w:val="18"/>
                <w:szCs w:val="18"/>
              </w:rPr>
              <w:t xml:space="preserve">             </w:t>
            </w:r>
            <w:r w:rsidRPr="004B055E">
              <w:rPr>
                <w:rStyle w:val="y2iqfc"/>
                <w:rFonts w:ascii="inherit" w:hAnsi="inherit"/>
                <w:color w:val="1F1F1F"/>
                <w:sz w:val="18"/>
                <w:szCs w:val="18"/>
                <w:lang w:val="ru-RU"/>
              </w:rPr>
              <w:t>ФАЗЕЛИС ФИЛИАЛ</w:t>
            </w:r>
          </w:p>
          <w:p w:rsidR="0001552D" w:rsidRPr="003456D7" w:rsidRDefault="0001552D" w:rsidP="00102AB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2D" w:rsidRPr="004B055E" w:rsidRDefault="004B055E" w:rsidP="00D8162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br/>
            </w:r>
            <w:r w:rsidRPr="004B055E">
              <w:rPr>
                <w:rFonts w:ascii="Arial" w:hAnsi="Arial" w:cs="Arial"/>
                <w:color w:val="1F1F1F"/>
                <w:sz w:val="18"/>
                <w:szCs w:val="18"/>
                <w:shd w:val="clear" w:color="auto" w:fill="F8F9FA"/>
              </w:rPr>
              <w:t>ПЕРГЕ ЭЙР МЕРКУРИ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055E" w:rsidRPr="004B055E" w:rsidRDefault="004B055E" w:rsidP="004B055E">
            <w:pPr>
              <w:pStyle w:val="HTMLncedenBiimlendirilmi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18"/>
                <w:szCs w:val="18"/>
                <w:lang w:val="ru-RU"/>
              </w:rPr>
            </w:pPr>
            <w:r w:rsidRPr="004B055E">
              <w:rPr>
                <w:rStyle w:val="y2iqfc"/>
                <w:rFonts w:ascii="inherit" w:hAnsi="inherit"/>
                <w:color w:val="1F1F1F"/>
                <w:sz w:val="18"/>
                <w:szCs w:val="18"/>
                <w:lang w:val="ru-RU"/>
              </w:rPr>
              <w:t>АСПЕНДОС ОРХИДЕЯ</w:t>
            </w:r>
          </w:p>
          <w:p w:rsidR="0001552D" w:rsidRPr="003456D7" w:rsidRDefault="0001552D" w:rsidP="0001552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815F8" w:rsidRPr="002815F8" w:rsidRDefault="002815F8" w:rsidP="002815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</w:pPr>
      <w:r w:rsidRPr="002815F8"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  <w:t xml:space="preserve">Правила, которым необходимо следовать в природных и исторических зонах и музеях </w:t>
      </w:r>
    </w:p>
    <w:p w:rsidR="002815F8" w:rsidRPr="002815F8" w:rsidRDefault="002815F8" w:rsidP="002815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</w:pPr>
      <w:r w:rsidRPr="002815F8"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  <w:t>• Не прикасайтесь и не пишите на произведениях и их футлярах (основаниях), выставленных в музее и на руинах.</w:t>
      </w:r>
    </w:p>
    <w:p w:rsidR="002815F8" w:rsidRPr="002815F8" w:rsidRDefault="002815F8" w:rsidP="002815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</w:pPr>
      <w:r w:rsidRPr="002815F8"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  <w:t xml:space="preserve">• Не шуми, </w:t>
      </w:r>
    </w:p>
    <w:p w:rsidR="002815F8" w:rsidRPr="002815F8" w:rsidRDefault="002815F8" w:rsidP="002815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</w:pPr>
      <w:r w:rsidRPr="002815F8"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  <w:t xml:space="preserve">• Внимательно слушайте, что говорят, задавайте вопросы гиду и экспертам по музейному образованию (если таковые имеются). </w:t>
      </w:r>
    </w:p>
    <w:p w:rsidR="002815F8" w:rsidRPr="002815F8" w:rsidRDefault="002815F8" w:rsidP="002815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</w:pPr>
      <w:r w:rsidRPr="002815F8"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  <w:t xml:space="preserve">• Обратите внимание на предупреждения, сделанные в музее/руинах. </w:t>
      </w:r>
    </w:p>
    <w:p w:rsidR="002815F8" w:rsidRPr="002815F8" w:rsidRDefault="002815F8" w:rsidP="002815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</w:pPr>
      <w:r w:rsidRPr="002815F8"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  <w:t xml:space="preserve">• Не ешьте ничего в музее/руинах. </w:t>
      </w:r>
    </w:p>
    <w:p w:rsidR="002815F8" w:rsidRPr="002815F8" w:rsidRDefault="002815F8" w:rsidP="002815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</w:pPr>
      <w:r w:rsidRPr="002815F8"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  <w:t xml:space="preserve">• Не мусорить. </w:t>
      </w:r>
    </w:p>
    <w:p w:rsidR="002815F8" w:rsidRPr="002815F8" w:rsidRDefault="002815F8" w:rsidP="002815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</w:pPr>
      <w:r w:rsidRPr="002815F8"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  <w:t>• Следуйте правилам музея, который вы посещаете, относительно фотографирования в музее.</w:t>
      </w:r>
    </w:p>
    <w:p w:rsidR="002815F8" w:rsidRPr="002815F8" w:rsidRDefault="002815F8" w:rsidP="002815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</w:pPr>
      <w:r w:rsidRPr="002815F8"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  <w:t>• Не взбирайтесь и не прикасайтесь к историческим руинам в музеях/руинах под открытым небом.</w:t>
      </w:r>
    </w:p>
    <w:p w:rsidR="002815F8" w:rsidRPr="002815F8" w:rsidRDefault="002815F8" w:rsidP="002815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</w:pPr>
      <w:r w:rsidRPr="002815F8"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  <w:t>• Не кормите диких животных.</w:t>
      </w:r>
    </w:p>
    <w:p w:rsidR="002815F8" w:rsidRPr="002815F8" w:rsidRDefault="002815F8" w:rsidP="002815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</w:pPr>
      <w:r w:rsidRPr="002815F8"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  <w:t>• Не беспокойте диких животных при посещении природных территорий.</w:t>
      </w:r>
    </w:p>
    <w:p w:rsidR="002815F8" w:rsidRPr="002815F8" w:rsidRDefault="002815F8" w:rsidP="002815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</w:pPr>
      <w:r w:rsidRPr="002815F8"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  <w:t>Уважение к человечеству</w:t>
      </w:r>
    </w:p>
    <w:p w:rsidR="002815F8" w:rsidRPr="002815F8" w:rsidRDefault="002815F8" w:rsidP="002815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</w:pPr>
      <w:r w:rsidRPr="002815F8"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  <w:t>При выполнении всех этих действий; Не пренебрегайте личными сферами женщин и детей.</w:t>
      </w:r>
    </w:p>
    <w:p w:rsidR="002815F8" w:rsidRPr="002815F8" w:rsidRDefault="002815F8" w:rsidP="002815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</w:pPr>
      <w:r w:rsidRPr="002815F8"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  <w:t>Мы убедительно просим вас быть терпимыми, особенно по отношению к детям, и избегать любого вредного поведения.</w:t>
      </w:r>
    </w:p>
    <w:p w:rsidR="002815F8" w:rsidRPr="002815F8" w:rsidRDefault="002815F8" w:rsidP="002815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</w:pPr>
      <w:r w:rsidRPr="002815F8">
        <w:rPr>
          <w:rFonts w:ascii="inherit" w:eastAsia="Times New Roman" w:hAnsi="inherit" w:cs="Courier New"/>
          <w:color w:val="1F1F1F"/>
          <w:sz w:val="18"/>
          <w:szCs w:val="18"/>
          <w:lang w:val="ru-RU" w:eastAsia="tr-TR"/>
        </w:rPr>
        <w:t>Как вести себя в религиозных местах</w:t>
      </w:r>
    </w:p>
    <w:p w:rsidR="00E230D7" w:rsidRPr="008A7E89" w:rsidRDefault="00E230D7" w:rsidP="00E230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sectPr w:rsidR="00E230D7" w:rsidRPr="008A7E89" w:rsidSect="007638A7">
      <w:headerReference w:type="default" r:id="rId21"/>
      <w:pgSz w:w="11906" w:h="16838"/>
      <w:pgMar w:top="851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244" w:rsidRDefault="00E53244" w:rsidP="0036524D">
      <w:pPr>
        <w:spacing w:after="0" w:line="240" w:lineRule="auto"/>
      </w:pPr>
      <w:r>
        <w:separator/>
      </w:r>
    </w:p>
  </w:endnote>
  <w:endnote w:type="continuationSeparator" w:id="0">
    <w:p w:rsidR="00E53244" w:rsidRDefault="00E53244" w:rsidP="0036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244" w:rsidRDefault="00E53244" w:rsidP="0036524D">
      <w:pPr>
        <w:spacing w:after="0" w:line="240" w:lineRule="auto"/>
      </w:pPr>
      <w:r>
        <w:separator/>
      </w:r>
    </w:p>
  </w:footnote>
  <w:footnote w:type="continuationSeparator" w:id="0">
    <w:p w:rsidR="00E53244" w:rsidRDefault="00E53244" w:rsidP="0036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4D" w:rsidRDefault="0036524D">
    <w:pPr>
      <w:pStyle w:val="stbilgi"/>
    </w:pPr>
  </w:p>
  <w:p w:rsidR="0036524D" w:rsidRDefault="0036524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2C97"/>
    <w:multiLevelType w:val="hybridMultilevel"/>
    <w:tmpl w:val="9956EB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74EA4"/>
    <w:multiLevelType w:val="hybridMultilevel"/>
    <w:tmpl w:val="4A9E07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A6A81"/>
    <w:multiLevelType w:val="hybridMultilevel"/>
    <w:tmpl w:val="5A7E1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77"/>
    <w:rsid w:val="00005F8D"/>
    <w:rsid w:val="0001552D"/>
    <w:rsid w:val="000401EC"/>
    <w:rsid w:val="000C2CBD"/>
    <w:rsid w:val="000E1B96"/>
    <w:rsid w:val="00102AB2"/>
    <w:rsid w:val="0014434C"/>
    <w:rsid w:val="00162A4A"/>
    <w:rsid w:val="002815F8"/>
    <w:rsid w:val="002C4026"/>
    <w:rsid w:val="002C748A"/>
    <w:rsid w:val="003456D7"/>
    <w:rsid w:val="0036524D"/>
    <w:rsid w:val="003A6F77"/>
    <w:rsid w:val="0044076A"/>
    <w:rsid w:val="004472A6"/>
    <w:rsid w:val="00465DC0"/>
    <w:rsid w:val="004B055E"/>
    <w:rsid w:val="00527131"/>
    <w:rsid w:val="005448B0"/>
    <w:rsid w:val="00563658"/>
    <w:rsid w:val="005B1863"/>
    <w:rsid w:val="005B2F4C"/>
    <w:rsid w:val="007638A7"/>
    <w:rsid w:val="007730AA"/>
    <w:rsid w:val="007B78BE"/>
    <w:rsid w:val="007D6159"/>
    <w:rsid w:val="007E53FD"/>
    <w:rsid w:val="008466E7"/>
    <w:rsid w:val="00853FE7"/>
    <w:rsid w:val="008856E6"/>
    <w:rsid w:val="00896B90"/>
    <w:rsid w:val="008B4CA4"/>
    <w:rsid w:val="008C2719"/>
    <w:rsid w:val="0093227D"/>
    <w:rsid w:val="00942760"/>
    <w:rsid w:val="009923A8"/>
    <w:rsid w:val="009A0899"/>
    <w:rsid w:val="009D3534"/>
    <w:rsid w:val="00A16AC5"/>
    <w:rsid w:val="00A45157"/>
    <w:rsid w:val="00A80D5A"/>
    <w:rsid w:val="00A8721F"/>
    <w:rsid w:val="00AA64C4"/>
    <w:rsid w:val="00AC1B25"/>
    <w:rsid w:val="00D10260"/>
    <w:rsid w:val="00D36DA0"/>
    <w:rsid w:val="00D81620"/>
    <w:rsid w:val="00D95FF1"/>
    <w:rsid w:val="00E230D7"/>
    <w:rsid w:val="00E53244"/>
    <w:rsid w:val="00E54B9E"/>
    <w:rsid w:val="00E71C3D"/>
    <w:rsid w:val="00ED05BC"/>
    <w:rsid w:val="00ED7FF6"/>
    <w:rsid w:val="00F21B33"/>
    <w:rsid w:val="00FA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955AAF-C619-4A03-A33B-BA2BD144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65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524D"/>
  </w:style>
  <w:style w:type="paragraph" w:styleId="Altbilgi">
    <w:name w:val="footer"/>
    <w:basedOn w:val="Normal"/>
    <w:link w:val="AltbilgiChar"/>
    <w:uiPriority w:val="99"/>
    <w:unhideWhenUsed/>
    <w:rsid w:val="00365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524D"/>
  </w:style>
  <w:style w:type="paragraph" w:styleId="ListeParagraf">
    <w:name w:val="List Paragraph"/>
    <w:basedOn w:val="Normal"/>
    <w:uiPriority w:val="34"/>
    <w:qFormat/>
    <w:rsid w:val="007730A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87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721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D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81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815F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281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0228-8D3C-4415-AE74-7EAB3E61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GÜNEŞ - STERİL DANIŞMANLIK</dc:creator>
  <cp:keywords/>
  <dc:description/>
  <cp:lastModifiedBy>AMBASSADOR PLAZA</cp:lastModifiedBy>
  <cp:revision>7</cp:revision>
  <cp:lastPrinted>2024-02-26T08:31:00Z</cp:lastPrinted>
  <dcterms:created xsi:type="dcterms:W3CDTF">2024-07-30T10:37:00Z</dcterms:created>
  <dcterms:modified xsi:type="dcterms:W3CDTF">2025-07-25T10:44:00Z</dcterms:modified>
</cp:coreProperties>
</file>